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FB5B" w14:textId="77777777" w:rsidR="00097D67" w:rsidRPr="00996636" w:rsidRDefault="00895D52" w:rsidP="002233A4">
      <w:pPr>
        <w:spacing w:after="0" w:line="240" w:lineRule="auto"/>
        <w:jc w:val="center"/>
        <w:rPr>
          <w:rFonts w:ascii="Garamond" w:hAnsi="Garamond"/>
          <w:b/>
          <w:sz w:val="40"/>
          <w:szCs w:val="40"/>
        </w:rPr>
      </w:pPr>
      <w:r>
        <w:rPr>
          <w:rFonts w:ascii="Garamond" w:hAnsi="Garamond"/>
          <w:b/>
          <w:noProof/>
          <w:sz w:val="40"/>
          <w:szCs w:val="40"/>
        </w:rPr>
        <w:drawing>
          <wp:anchor distT="0" distB="0" distL="114300" distR="114300" simplePos="0" relativeHeight="251672064" behindDoc="0" locked="0" layoutInCell="1" allowOverlap="1" wp14:anchorId="5914C622" wp14:editId="0D01FBFE">
            <wp:simplePos x="0" y="0"/>
            <wp:positionH relativeFrom="column">
              <wp:posOffset>3686175</wp:posOffset>
            </wp:positionH>
            <wp:positionV relativeFrom="paragraph">
              <wp:posOffset>2540</wp:posOffset>
            </wp:positionV>
            <wp:extent cx="1666875" cy="14820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482090"/>
                    </a:xfrm>
                    <a:prstGeom prst="rect">
                      <a:avLst/>
                    </a:prstGeom>
                    <a:noFill/>
                  </pic:spPr>
                </pic:pic>
              </a:graphicData>
            </a:graphic>
            <wp14:sizeRelH relativeFrom="margin">
              <wp14:pctWidth>0</wp14:pctWidth>
            </wp14:sizeRelH>
            <wp14:sizeRelV relativeFrom="margin">
              <wp14:pctHeight>0</wp14:pctHeight>
            </wp14:sizeRelV>
          </wp:anchor>
        </w:drawing>
      </w:r>
      <w:r w:rsidRPr="00996636">
        <w:rPr>
          <w:noProof/>
          <w:lang w:eastAsia="en-GB"/>
        </w:rPr>
        <w:drawing>
          <wp:anchor distT="0" distB="0" distL="114300" distR="114300" simplePos="0" relativeHeight="251657728" behindDoc="0" locked="0" layoutInCell="1" allowOverlap="1" wp14:anchorId="202CF97F" wp14:editId="1335159C">
            <wp:simplePos x="0" y="0"/>
            <wp:positionH relativeFrom="column">
              <wp:posOffset>803275</wp:posOffset>
            </wp:positionH>
            <wp:positionV relativeFrom="paragraph">
              <wp:posOffset>-181610</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82650" cy="1285875"/>
                    </a:xfrm>
                    <a:prstGeom prst="rect">
                      <a:avLst/>
                    </a:prstGeom>
                    <a:noFill/>
                  </pic:spPr>
                </pic:pic>
              </a:graphicData>
            </a:graphic>
          </wp:anchor>
        </w:drawing>
      </w:r>
    </w:p>
    <w:p w14:paraId="3FE1D45C" w14:textId="77777777" w:rsidR="00097D67" w:rsidRPr="00996636" w:rsidRDefault="00097D67" w:rsidP="002233A4">
      <w:pPr>
        <w:spacing w:after="0" w:line="240" w:lineRule="auto"/>
        <w:jc w:val="center"/>
        <w:rPr>
          <w:rFonts w:ascii="Garamond" w:hAnsi="Garamond"/>
          <w:b/>
          <w:sz w:val="40"/>
          <w:szCs w:val="40"/>
        </w:rPr>
      </w:pPr>
    </w:p>
    <w:p w14:paraId="559CA277" w14:textId="77777777" w:rsidR="00996636" w:rsidRDefault="00996636" w:rsidP="00996636">
      <w:pPr>
        <w:spacing w:after="0" w:line="240" w:lineRule="auto"/>
        <w:rPr>
          <w:rFonts w:ascii="Garamond" w:hAnsi="Garamond"/>
          <w:b/>
          <w:sz w:val="40"/>
          <w:szCs w:val="40"/>
        </w:rPr>
      </w:pPr>
    </w:p>
    <w:p w14:paraId="75118F49" w14:textId="77777777" w:rsidR="00996636" w:rsidRPr="00895D52" w:rsidRDefault="00996636" w:rsidP="00895D52">
      <w:pPr>
        <w:spacing w:after="0" w:line="240" w:lineRule="auto"/>
        <w:ind w:firstLine="720"/>
        <w:rPr>
          <w:rFonts w:ascii="Garamond" w:hAnsi="Garamond"/>
          <w:b/>
          <w:sz w:val="28"/>
          <w:szCs w:val="40"/>
        </w:rPr>
      </w:pPr>
      <w:r w:rsidRPr="00996636">
        <w:rPr>
          <w:rFonts w:ascii="Garamond" w:hAnsi="Garamond"/>
          <w:b/>
          <w:sz w:val="40"/>
          <w:szCs w:val="40"/>
        </w:rPr>
        <w:t>GOODWOOD</w:t>
      </w:r>
    </w:p>
    <w:p w14:paraId="3DB2DE7A" w14:textId="77777777" w:rsidR="00097D67" w:rsidRPr="00996636" w:rsidRDefault="00097D67" w:rsidP="00CD41C1">
      <w:pPr>
        <w:spacing w:after="0" w:line="240" w:lineRule="auto"/>
        <w:jc w:val="center"/>
        <w:rPr>
          <w:rFonts w:ascii="Garamond" w:hAnsi="Garamond"/>
          <w:b/>
        </w:rPr>
      </w:pPr>
    </w:p>
    <w:p w14:paraId="120DCB02"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3631D9A7" w14:textId="0114D3E7" w:rsidR="00895D52" w:rsidRDefault="00895D52" w:rsidP="00D42553">
      <w:pPr>
        <w:jc w:val="both"/>
        <w:rPr>
          <w:rFonts w:ascii="Garamond" w:hAnsi="Garamond"/>
        </w:rPr>
      </w:pPr>
      <w:r>
        <w:rPr>
          <w:rFonts w:ascii="Garamond" w:hAnsi="Garamond"/>
        </w:rPr>
        <w:t>Th</w:t>
      </w:r>
      <w:r w:rsidR="00C42F0D">
        <w:rPr>
          <w:rFonts w:ascii="Garamond" w:hAnsi="Garamond"/>
        </w:rPr>
        <w:t>e</w:t>
      </w:r>
      <w:r w:rsidR="00BF707E">
        <w:rPr>
          <w:rFonts w:ascii="Garamond" w:hAnsi="Garamond"/>
        </w:rPr>
        <w:t xml:space="preserve"> </w:t>
      </w:r>
      <w:r w:rsidR="00172C2A" w:rsidRPr="00172C2A">
        <w:rPr>
          <w:rFonts w:ascii="Garamond" w:hAnsi="Garamond"/>
          <w:b/>
          <w:color w:val="000000" w:themeColor="text1"/>
        </w:rPr>
        <w:t>GRRC</w:t>
      </w:r>
      <w:r w:rsidR="00172C2A" w:rsidRPr="00172C2A">
        <w:rPr>
          <w:rFonts w:ascii="Garamond" w:hAnsi="Garamond"/>
          <w:color w:val="000000" w:themeColor="text1"/>
        </w:rPr>
        <w:t xml:space="preserve"> </w:t>
      </w:r>
      <w:r w:rsidR="00CF28A0">
        <w:rPr>
          <w:rFonts w:ascii="Garamond" w:hAnsi="Garamond"/>
          <w:b/>
        </w:rPr>
        <w:t>Membership Secretary</w:t>
      </w:r>
      <w:r w:rsidR="00B8452D">
        <w:rPr>
          <w:rFonts w:ascii="Garamond" w:hAnsi="Garamond"/>
          <w:b/>
        </w:rPr>
        <w:t xml:space="preserve"> </w:t>
      </w:r>
      <w:r>
        <w:rPr>
          <w:rFonts w:ascii="Garamond" w:hAnsi="Garamond"/>
        </w:rPr>
        <w:t>will</w:t>
      </w:r>
      <w:r w:rsidR="00C4006A">
        <w:rPr>
          <w:rFonts w:ascii="Garamond" w:hAnsi="Garamond"/>
        </w:rPr>
        <w:t xml:space="preserve"> be part of the </w:t>
      </w:r>
      <w:r w:rsidR="00C4006A">
        <w:rPr>
          <w:rFonts w:ascii="Garamond" w:hAnsi="Garamond"/>
          <w:b/>
        </w:rPr>
        <w:t xml:space="preserve">Goodwood Road Racing Club </w:t>
      </w:r>
      <w:r w:rsidR="00C4006A">
        <w:rPr>
          <w:rFonts w:ascii="Garamond" w:hAnsi="Garamond"/>
        </w:rPr>
        <w:t>and</w:t>
      </w:r>
      <w:r>
        <w:rPr>
          <w:rFonts w:ascii="Garamond" w:hAnsi="Garamond"/>
        </w:rPr>
        <w:t xml:space="preserve"> report into the </w:t>
      </w:r>
      <w:r w:rsidR="00CF28A0">
        <w:rPr>
          <w:rFonts w:ascii="Garamond" w:hAnsi="Garamond"/>
          <w:b/>
          <w:color w:val="000000" w:themeColor="text1"/>
        </w:rPr>
        <w:t>GRRC General Manager</w:t>
      </w:r>
      <w:r>
        <w:rPr>
          <w:rFonts w:ascii="Garamond" w:hAnsi="Garamond"/>
        </w:rPr>
        <w:t xml:space="preserve">. </w:t>
      </w:r>
    </w:p>
    <w:p w14:paraId="3177B1E9"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57F1141B"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569D2F31"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67284D68"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102E6A1F"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5FA9EAD8"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14A35A88"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59D4C2C2" w14:textId="77777777" w:rsidR="0059728C" w:rsidRPr="00996636" w:rsidRDefault="0059728C" w:rsidP="00996636">
      <w:pPr>
        <w:spacing w:after="0" w:line="240" w:lineRule="auto"/>
        <w:rPr>
          <w:rFonts w:ascii="Garamond" w:hAnsi="Garamond"/>
          <w:b/>
          <w:sz w:val="28"/>
          <w:szCs w:val="28"/>
        </w:rPr>
      </w:pPr>
    </w:p>
    <w:p w14:paraId="524084E3"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1036CE56" w14:textId="77777777" w:rsidR="0059728C" w:rsidRPr="00996636" w:rsidRDefault="0059728C" w:rsidP="0059728C">
      <w:pPr>
        <w:spacing w:after="0" w:line="240" w:lineRule="auto"/>
        <w:rPr>
          <w:rFonts w:ascii="Garamond" w:hAnsi="Garamond"/>
        </w:rPr>
      </w:pPr>
    </w:p>
    <w:p w14:paraId="219672DD" w14:textId="77777777"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14:paraId="23C155EA"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996636" w14:paraId="3416B2E1" w14:textId="77777777">
        <w:tc>
          <w:tcPr>
            <w:tcW w:w="2310" w:type="dxa"/>
          </w:tcPr>
          <w:p w14:paraId="4B09AC6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14:paraId="4D26CBD2"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14:paraId="6466152C"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14:paraId="3B4729AD"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65D94431" w14:textId="77777777" w:rsidR="00996636" w:rsidRPr="00177A8D" w:rsidRDefault="00996636" w:rsidP="00996636">
      <w:pPr>
        <w:spacing w:after="0" w:line="240" w:lineRule="auto"/>
        <w:jc w:val="both"/>
        <w:rPr>
          <w:rFonts w:ascii="Garamond" w:hAnsi="Garamond"/>
        </w:rPr>
      </w:pPr>
    </w:p>
    <w:p w14:paraId="5B19FF90"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0F6E2982" w14:textId="77777777" w:rsidR="00AE1B7A" w:rsidRPr="007A1AF6" w:rsidRDefault="00AE1B7A" w:rsidP="00AE1B7A">
      <w:pPr>
        <w:spacing w:after="0" w:line="240" w:lineRule="auto"/>
        <w:rPr>
          <w:rFonts w:ascii="Garamond" w:hAnsi="Garamond"/>
          <w:b/>
          <w:color w:val="FF0000"/>
        </w:rPr>
      </w:pPr>
    </w:p>
    <w:p w14:paraId="103B0CD0" w14:textId="6F3BA700" w:rsidR="00D42553" w:rsidRDefault="00D42553" w:rsidP="00D42553">
      <w:pPr>
        <w:jc w:val="both"/>
        <w:rPr>
          <w:rFonts w:ascii="Garamond" w:eastAsia="+mn-ea" w:hAnsi="Garamond" w:cs="Knockout 69 Full Liteweight"/>
          <w:kern w:val="16"/>
          <w:szCs w:val="58"/>
        </w:rPr>
      </w:pPr>
      <w:r>
        <w:rPr>
          <w:rFonts w:ascii="Garamond" w:eastAsia="+mn-ea" w:hAnsi="Garamond" w:cs="Knockout 69 Full Liteweight"/>
          <w:kern w:val="16"/>
          <w:szCs w:val="58"/>
        </w:rPr>
        <w:t>The Goodwood Road Racing Club</w:t>
      </w:r>
      <w:r w:rsidR="003568A8">
        <w:rPr>
          <w:rFonts w:ascii="Garamond" w:eastAsia="+mn-ea" w:hAnsi="Garamond" w:cs="Knockout 69 Full Liteweight"/>
          <w:kern w:val="16"/>
          <w:szCs w:val="58"/>
        </w:rPr>
        <w:t xml:space="preserve"> (GRRC)</w:t>
      </w:r>
      <w:r>
        <w:rPr>
          <w:rFonts w:ascii="Garamond" w:eastAsia="+mn-ea" w:hAnsi="Garamond" w:cs="Knockout 69 Full Liteweight"/>
          <w:kern w:val="16"/>
          <w:szCs w:val="58"/>
        </w:rPr>
        <w:t xml:space="preserve"> is a Club of like-minded motorsport enthusiasts centred around the Goodwood Motor Circuit. The Club is led by </w:t>
      </w:r>
      <w:r w:rsidR="006C67B2">
        <w:rPr>
          <w:rFonts w:ascii="Garamond" w:eastAsia="+mn-ea" w:hAnsi="Garamond" w:cs="Knockout 69 Full Liteweight"/>
          <w:kern w:val="16"/>
          <w:szCs w:val="58"/>
        </w:rPr>
        <w:t>T</w:t>
      </w:r>
      <w:r>
        <w:rPr>
          <w:rFonts w:ascii="Garamond" w:eastAsia="+mn-ea" w:hAnsi="Garamond" w:cs="Knockout 69 Full Liteweight"/>
          <w:kern w:val="16"/>
          <w:szCs w:val="58"/>
        </w:rPr>
        <w:t xml:space="preserve">he Duke of Richmond and </w:t>
      </w:r>
      <w:r w:rsidR="00C4006A">
        <w:rPr>
          <w:rFonts w:ascii="Garamond" w:eastAsia="+mn-ea" w:hAnsi="Garamond" w:cs="Knockout 69 Full Liteweight"/>
          <w:kern w:val="16"/>
          <w:szCs w:val="58"/>
        </w:rPr>
        <w:t>hosts</w:t>
      </w:r>
      <w:r>
        <w:rPr>
          <w:rFonts w:ascii="Garamond" w:eastAsia="+mn-ea" w:hAnsi="Garamond" w:cs="Knockout 69 Full Liteweight"/>
          <w:kern w:val="16"/>
          <w:szCs w:val="58"/>
        </w:rPr>
        <w:t xml:space="preserve"> a year-round calendar of exclusive and exciting events at Goodwood and beyond for its Members. </w:t>
      </w:r>
    </w:p>
    <w:p w14:paraId="7A2BBC5A" w14:textId="3D302F75" w:rsidR="001916CB" w:rsidRDefault="00CF28A0" w:rsidP="009B1E5A">
      <w:pPr>
        <w:jc w:val="both"/>
        <w:rPr>
          <w:rFonts w:ascii="Garamond" w:eastAsia="+mn-ea" w:hAnsi="Garamond" w:cs="Knockout 69 Full Liteweight"/>
          <w:kern w:val="16"/>
          <w:szCs w:val="58"/>
        </w:rPr>
      </w:pPr>
      <w:r>
        <w:rPr>
          <w:rFonts w:ascii="Garamond" w:eastAsia="+mn-ea" w:hAnsi="Garamond" w:cs="Knockout 69 Full Liteweight"/>
          <w:kern w:val="16"/>
          <w:szCs w:val="58"/>
        </w:rPr>
        <w:t>The fundamental purpose of this role is to provide a comprehensive and professional Club service to all Members. As Membership Secretary, you will be responsible for ensuring all GRRC Members receive the best possible overall Membership experience. This includes, but is not limited to, the successful implementation of an all-encompassing event calendar, a world-class experience at Goodwood’s three headline motorsport events, and timely and accurate correspondence (both prepared and reactive) with all Members. The role will be supported by two Event Planners as Direct Reports, with additional support from the GRRC administrative team.</w:t>
      </w:r>
    </w:p>
    <w:p w14:paraId="7C996E12" w14:textId="77777777" w:rsidR="001916CB" w:rsidRDefault="001916CB" w:rsidP="009B1E5A">
      <w:pPr>
        <w:jc w:val="both"/>
        <w:rPr>
          <w:rFonts w:ascii="Garamond" w:eastAsia="+mn-ea" w:hAnsi="Garamond" w:cs="Knockout 69 Full Liteweight"/>
          <w:kern w:val="16"/>
          <w:szCs w:val="58"/>
        </w:rPr>
      </w:pPr>
      <w:bookmarkStart w:id="0" w:name="_GoBack"/>
      <w:bookmarkEnd w:id="0"/>
    </w:p>
    <w:p w14:paraId="47C0DB43"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lastRenderedPageBreak/>
        <w:t>Key responsibilities</w:t>
      </w:r>
    </w:p>
    <w:p w14:paraId="4CA86B76" w14:textId="77777777" w:rsidR="00996636" w:rsidRDefault="00996636" w:rsidP="00996636">
      <w:pPr>
        <w:spacing w:after="0" w:line="240" w:lineRule="auto"/>
        <w:jc w:val="both"/>
        <w:rPr>
          <w:rFonts w:ascii="Garamond" w:hAnsi="Garamond"/>
          <w:b/>
        </w:rPr>
      </w:pPr>
    </w:p>
    <w:p w14:paraId="719CFFC5" w14:textId="1761FDCA" w:rsidR="000F3045" w:rsidRDefault="000F3045"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Provide a professional year-round Membership service, delivered with a twist, ensuring consistently high Membership retention.</w:t>
      </w:r>
    </w:p>
    <w:p w14:paraId="2551FD82" w14:textId="0E5385F1" w:rsidR="000F3045" w:rsidRDefault="00193EB3"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Utilise</w:t>
      </w:r>
      <w:r w:rsidR="000F3045">
        <w:rPr>
          <w:rFonts w:ascii="Garamond" w:eastAsia="+mn-ea" w:hAnsi="Garamond" w:cs="Knockout 69 Full Liteweight"/>
          <w:kern w:val="16"/>
          <w:sz w:val="22"/>
          <w:szCs w:val="22"/>
        </w:rPr>
        <w:t xml:space="preserve"> the GRRC Administration team to </w:t>
      </w:r>
      <w:r>
        <w:rPr>
          <w:rFonts w:ascii="Garamond" w:eastAsia="+mn-ea" w:hAnsi="Garamond" w:cs="Knockout 69 Full Liteweight"/>
          <w:kern w:val="16"/>
          <w:sz w:val="22"/>
          <w:szCs w:val="22"/>
        </w:rPr>
        <w:t>ensure the successful delivery of</w:t>
      </w:r>
      <w:r w:rsidR="000F3045">
        <w:rPr>
          <w:rFonts w:ascii="Garamond" w:eastAsia="+mn-ea" w:hAnsi="Garamond" w:cs="Knockout 69 Full Liteweight"/>
          <w:kern w:val="16"/>
          <w:sz w:val="22"/>
          <w:szCs w:val="22"/>
        </w:rPr>
        <w:t xml:space="preserve"> the annual Membership renewal and new Member processes</w:t>
      </w:r>
    </w:p>
    <w:p w14:paraId="44EB59DB" w14:textId="55C4981C" w:rsidR="00193EB3" w:rsidRPr="00193EB3" w:rsidRDefault="00193EB3" w:rsidP="00193EB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Utilise the GRRC Administration team to ensure a professional year-round service is delivered to all Members</w:t>
      </w:r>
    </w:p>
    <w:p w14:paraId="4CDFFAF8" w14:textId="34DF7644" w:rsidR="006752C9" w:rsidRPr="006752C9" w:rsidRDefault="000F3045" w:rsidP="006752C9">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Manage a team of two direct reports</w:t>
      </w:r>
      <w:r w:rsidR="006752C9">
        <w:rPr>
          <w:rFonts w:ascii="Garamond" w:eastAsia="+mn-ea" w:hAnsi="Garamond" w:cs="Knockout 69 Full Liteweight"/>
          <w:kern w:val="16"/>
          <w:sz w:val="22"/>
          <w:szCs w:val="22"/>
        </w:rPr>
        <w:t xml:space="preserve">, tasking them with </w:t>
      </w:r>
      <w:r w:rsidR="00D42553" w:rsidRPr="006752C9">
        <w:rPr>
          <w:rFonts w:ascii="Garamond" w:eastAsia="+mn-ea" w:hAnsi="Garamond" w:cs="Knockout 69 Full Liteweight"/>
          <w:kern w:val="16"/>
          <w:sz w:val="22"/>
          <w:szCs w:val="22"/>
        </w:rPr>
        <w:t>the implementation, execution</w:t>
      </w:r>
      <w:r w:rsidR="00193EB3">
        <w:rPr>
          <w:rFonts w:ascii="Garamond" w:eastAsia="+mn-ea" w:hAnsi="Garamond" w:cs="Knockout 69 Full Liteweight"/>
          <w:kern w:val="16"/>
          <w:sz w:val="22"/>
          <w:szCs w:val="22"/>
        </w:rPr>
        <w:t xml:space="preserve">, </w:t>
      </w:r>
      <w:r w:rsidR="00D42553" w:rsidRPr="006752C9">
        <w:rPr>
          <w:rFonts w:ascii="Garamond" w:eastAsia="+mn-ea" w:hAnsi="Garamond" w:cs="Knockout 69 Full Liteweight"/>
          <w:kern w:val="16"/>
          <w:sz w:val="22"/>
          <w:szCs w:val="22"/>
        </w:rPr>
        <w:t>delivery</w:t>
      </w:r>
      <w:r w:rsidR="00193EB3">
        <w:rPr>
          <w:rFonts w:ascii="Garamond" w:eastAsia="+mn-ea" w:hAnsi="Garamond" w:cs="Knockout 69 Full Liteweight"/>
          <w:kern w:val="16"/>
          <w:sz w:val="22"/>
          <w:szCs w:val="22"/>
        </w:rPr>
        <w:t>, reporting and financial success</w:t>
      </w:r>
      <w:r w:rsidR="00D42553" w:rsidRPr="006752C9">
        <w:rPr>
          <w:rFonts w:ascii="Garamond" w:eastAsia="+mn-ea" w:hAnsi="Garamond" w:cs="Knockout 69 Full Liteweight"/>
          <w:kern w:val="16"/>
          <w:sz w:val="22"/>
          <w:szCs w:val="22"/>
        </w:rPr>
        <w:t xml:space="preserve"> of a diverse calendar of events </w:t>
      </w:r>
      <w:r w:rsidR="00172C2A">
        <w:rPr>
          <w:rFonts w:ascii="Garamond" w:eastAsia="+mn-ea" w:hAnsi="Garamond" w:cs="Knockout 69 Full Liteweight"/>
          <w:kern w:val="16"/>
          <w:sz w:val="22"/>
          <w:szCs w:val="22"/>
        </w:rPr>
        <w:t xml:space="preserve">which may </w:t>
      </w:r>
      <w:r w:rsidR="00D42553" w:rsidRPr="006752C9">
        <w:rPr>
          <w:rFonts w:ascii="Garamond" w:eastAsia="+mn-ea" w:hAnsi="Garamond" w:cs="Knockout 69 Full Liteweight"/>
          <w:kern w:val="16"/>
          <w:sz w:val="22"/>
          <w:szCs w:val="22"/>
        </w:rPr>
        <w:t>includ</w:t>
      </w:r>
      <w:r w:rsidR="00172C2A">
        <w:rPr>
          <w:rFonts w:ascii="Garamond" w:eastAsia="+mn-ea" w:hAnsi="Garamond" w:cs="Knockout 69 Full Liteweight"/>
          <w:kern w:val="16"/>
          <w:sz w:val="22"/>
          <w:szCs w:val="22"/>
        </w:rPr>
        <w:t>e</w:t>
      </w:r>
      <w:r w:rsidR="00D42553" w:rsidRPr="006752C9">
        <w:rPr>
          <w:rFonts w:ascii="Garamond" w:eastAsia="+mn-ea" w:hAnsi="Garamond" w:cs="Knockout 69 Full Liteweight"/>
          <w:kern w:val="16"/>
          <w:sz w:val="22"/>
          <w:szCs w:val="22"/>
        </w:rPr>
        <w:t xml:space="preserve"> but </w:t>
      </w:r>
      <w:r w:rsidR="00172C2A">
        <w:rPr>
          <w:rFonts w:ascii="Garamond" w:eastAsia="+mn-ea" w:hAnsi="Garamond" w:cs="Knockout 69 Full Liteweight"/>
          <w:kern w:val="16"/>
          <w:sz w:val="22"/>
          <w:szCs w:val="22"/>
        </w:rPr>
        <w:t xml:space="preserve">will </w:t>
      </w:r>
      <w:r w:rsidR="00D42553" w:rsidRPr="006752C9">
        <w:rPr>
          <w:rFonts w:ascii="Garamond" w:eastAsia="+mn-ea" w:hAnsi="Garamond" w:cs="Knockout 69 Full Liteweight"/>
          <w:kern w:val="16"/>
          <w:sz w:val="22"/>
          <w:szCs w:val="22"/>
        </w:rPr>
        <w:t xml:space="preserve">not </w:t>
      </w:r>
      <w:r w:rsidR="00172C2A">
        <w:rPr>
          <w:rFonts w:ascii="Garamond" w:eastAsia="+mn-ea" w:hAnsi="Garamond" w:cs="Knockout 69 Full Liteweight"/>
          <w:kern w:val="16"/>
          <w:sz w:val="22"/>
          <w:szCs w:val="22"/>
        </w:rPr>
        <w:t xml:space="preserve">be </w:t>
      </w:r>
      <w:r w:rsidR="00D42553" w:rsidRPr="006752C9">
        <w:rPr>
          <w:rFonts w:ascii="Garamond" w:eastAsia="+mn-ea" w:hAnsi="Garamond" w:cs="Knockout 69 Full Liteweight"/>
          <w:kern w:val="16"/>
          <w:sz w:val="22"/>
          <w:szCs w:val="22"/>
        </w:rPr>
        <w:t>limited to: Driving Tours, Balls, Track Days</w:t>
      </w:r>
      <w:r w:rsidR="002C62B5" w:rsidRPr="006752C9">
        <w:rPr>
          <w:rFonts w:ascii="Garamond" w:eastAsia="+mn-ea" w:hAnsi="Garamond" w:cs="Knockout 69 Full Liteweight"/>
          <w:kern w:val="16"/>
          <w:sz w:val="22"/>
          <w:szCs w:val="22"/>
        </w:rPr>
        <w:t xml:space="preserve">, Social Events, and the Member experience at Goodwood’s </w:t>
      </w:r>
      <w:r w:rsidR="00193EB3">
        <w:rPr>
          <w:rFonts w:ascii="Garamond" w:eastAsia="+mn-ea" w:hAnsi="Garamond" w:cs="Knockout 69 Full Liteweight"/>
          <w:kern w:val="16"/>
          <w:sz w:val="22"/>
          <w:szCs w:val="22"/>
        </w:rPr>
        <w:t>three</w:t>
      </w:r>
      <w:r w:rsidR="002C62B5" w:rsidRPr="006752C9">
        <w:rPr>
          <w:rFonts w:ascii="Garamond" w:eastAsia="+mn-ea" w:hAnsi="Garamond" w:cs="Knockout 69 Full Liteweight"/>
          <w:kern w:val="16"/>
          <w:sz w:val="22"/>
          <w:szCs w:val="22"/>
        </w:rPr>
        <w:t xml:space="preserve"> headline events.</w:t>
      </w:r>
    </w:p>
    <w:p w14:paraId="4A83D7A4" w14:textId="2B71A4A7" w:rsidR="00C42F0D" w:rsidRDefault="00C42F0D"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Ensure that GRRC </w:t>
      </w:r>
      <w:r w:rsidR="003568A8">
        <w:rPr>
          <w:rFonts w:ascii="Garamond" w:eastAsia="+mn-ea" w:hAnsi="Garamond" w:cs="Knockout 69 Full Liteweight"/>
          <w:kern w:val="16"/>
          <w:sz w:val="22"/>
          <w:szCs w:val="22"/>
        </w:rPr>
        <w:t>budget</w:t>
      </w:r>
      <w:r>
        <w:rPr>
          <w:rFonts w:ascii="Garamond" w:eastAsia="+mn-ea" w:hAnsi="Garamond" w:cs="Knockout 69 Full Liteweight"/>
          <w:kern w:val="16"/>
          <w:sz w:val="22"/>
          <w:szCs w:val="22"/>
        </w:rPr>
        <w:t xml:space="preserve"> is achieved for </w:t>
      </w:r>
      <w:r w:rsidR="00CF28A0">
        <w:rPr>
          <w:rFonts w:ascii="Garamond" w:eastAsia="+mn-ea" w:hAnsi="Garamond" w:cs="Knockout 69 Full Liteweight"/>
          <w:kern w:val="16"/>
          <w:sz w:val="22"/>
          <w:szCs w:val="22"/>
        </w:rPr>
        <w:t xml:space="preserve">all </w:t>
      </w:r>
      <w:r>
        <w:rPr>
          <w:rFonts w:ascii="Garamond" w:eastAsia="+mn-ea" w:hAnsi="Garamond" w:cs="Knockout 69 Full Liteweight"/>
          <w:kern w:val="16"/>
          <w:sz w:val="22"/>
          <w:szCs w:val="22"/>
        </w:rPr>
        <w:t>events</w:t>
      </w:r>
      <w:r w:rsidR="00CF28A0">
        <w:rPr>
          <w:rFonts w:ascii="Garamond" w:eastAsia="+mn-ea" w:hAnsi="Garamond" w:cs="Knockout 69 Full Liteweight"/>
          <w:kern w:val="16"/>
          <w:sz w:val="22"/>
          <w:szCs w:val="22"/>
        </w:rPr>
        <w:t xml:space="preserve"> (365 and headline)</w:t>
      </w:r>
      <w:r w:rsidR="000F3045">
        <w:rPr>
          <w:rFonts w:ascii="Garamond" w:eastAsia="+mn-ea" w:hAnsi="Garamond" w:cs="Knockout 69 Full Liteweight"/>
          <w:kern w:val="16"/>
          <w:sz w:val="22"/>
          <w:szCs w:val="22"/>
        </w:rPr>
        <w:t xml:space="preserve"> plus asso</w:t>
      </w:r>
      <w:r w:rsidR="006752C9">
        <w:rPr>
          <w:rFonts w:ascii="Garamond" w:eastAsia="+mn-ea" w:hAnsi="Garamond" w:cs="Knockout 69 Full Liteweight"/>
          <w:kern w:val="16"/>
          <w:sz w:val="22"/>
          <w:szCs w:val="22"/>
        </w:rPr>
        <w:t xml:space="preserve">ciated and ancillary Membership </w:t>
      </w:r>
      <w:r w:rsidR="000F3045">
        <w:rPr>
          <w:rFonts w:ascii="Garamond" w:eastAsia="+mn-ea" w:hAnsi="Garamond" w:cs="Knockout 69 Full Liteweight"/>
          <w:kern w:val="16"/>
          <w:sz w:val="22"/>
          <w:szCs w:val="22"/>
        </w:rPr>
        <w:t xml:space="preserve">cost-centres, </w:t>
      </w:r>
      <w:r>
        <w:rPr>
          <w:rFonts w:ascii="Garamond" w:eastAsia="+mn-ea" w:hAnsi="Garamond" w:cs="Knockout 69 Full Liteweight"/>
          <w:kern w:val="16"/>
          <w:sz w:val="22"/>
          <w:szCs w:val="22"/>
        </w:rPr>
        <w:t xml:space="preserve">whilst providing accurate live forecasting to </w:t>
      </w:r>
      <w:r w:rsidR="00CF28A0">
        <w:rPr>
          <w:rFonts w:ascii="Garamond" w:eastAsia="+mn-ea" w:hAnsi="Garamond" w:cs="Knockout 69 Full Liteweight"/>
          <w:kern w:val="16"/>
          <w:sz w:val="22"/>
          <w:szCs w:val="22"/>
        </w:rPr>
        <w:t>the GRRC General Manager</w:t>
      </w:r>
    </w:p>
    <w:p w14:paraId="252840ED" w14:textId="71C0CA2B" w:rsidR="00B90083" w:rsidRDefault="00193EB3" w:rsidP="00172C2A">
      <w:pPr>
        <w:pStyle w:val="ListParagraph"/>
        <w:numPr>
          <w:ilvl w:val="0"/>
          <w:numId w:val="20"/>
        </w:numPr>
        <w:spacing w:line="276" w:lineRule="auto"/>
        <w:ind w:hanging="357"/>
        <w:jc w:val="both"/>
        <w:rPr>
          <w:rFonts w:ascii="Garamond" w:hAnsi="Garamond"/>
        </w:rPr>
      </w:pPr>
      <w:r w:rsidRPr="00193EB3">
        <w:rPr>
          <w:rFonts w:ascii="Garamond" w:eastAsia="+mn-ea" w:hAnsi="Garamond" w:cs="Knockout 69 Full Liteweight"/>
          <w:kern w:val="16"/>
          <w:sz w:val="22"/>
          <w:szCs w:val="22"/>
        </w:rPr>
        <w:t>Be responsible for delivering and c</w:t>
      </w:r>
      <w:r w:rsidR="00B90083" w:rsidRPr="00193EB3">
        <w:rPr>
          <w:rFonts w:ascii="Garamond" w:eastAsia="+mn-ea" w:hAnsi="Garamond" w:cs="Knockout 69 Full Liteweight"/>
          <w:kern w:val="16"/>
          <w:sz w:val="22"/>
          <w:szCs w:val="22"/>
        </w:rPr>
        <w:t>ontinu</w:t>
      </w:r>
      <w:r w:rsidRPr="00193EB3">
        <w:rPr>
          <w:rFonts w:ascii="Garamond" w:eastAsia="+mn-ea" w:hAnsi="Garamond" w:cs="Knockout 69 Full Liteweight"/>
          <w:kern w:val="16"/>
          <w:sz w:val="22"/>
          <w:szCs w:val="22"/>
        </w:rPr>
        <w:t>ing</w:t>
      </w:r>
      <w:r w:rsidR="00B90083" w:rsidRPr="00193EB3">
        <w:rPr>
          <w:rFonts w:ascii="Garamond" w:eastAsia="+mn-ea" w:hAnsi="Garamond" w:cs="Knockout 69 Full Liteweight"/>
          <w:kern w:val="16"/>
          <w:sz w:val="22"/>
          <w:szCs w:val="22"/>
        </w:rPr>
        <w:t xml:space="preserve"> to enhance the Member experience at all three of Goodwood’s headline Motorsport events, to ensure continually improving Net Promoter Score</w:t>
      </w:r>
      <w:r w:rsidR="00A07488">
        <w:rPr>
          <w:rFonts w:ascii="Garamond" w:eastAsia="+mn-ea" w:hAnsi="Garamond" w:cs="Knockout 69 Full Liteweight"/>
          <w:kern w:val="16"/>
          <w:sz w:val="22"/>
          <w:szCs w:val="22"/>
        </w:rPr>
        <w:t>s</w:t>
      </w:r>
      <w:r w:rsidR="00B90083" w:rsidRPr="00193EB3">
        <w:rPr>
          <w:rFonts w:ascii="Garamond" w:eastAsia="+mn-ea" w:hAnsi="Garamond" w:cs="Knockout 69 Full Liteweight"/>
          <w:kern w:val="16"/>
          <w:sz w:val="22"/>
          <w:szCs w:val="22"/>
        </w:rPr>
        <w:t xml:space="preserve"> and </w:t>
      </w:r>
      <w:r w:rsidR="003D3C3A">
        <w:rPr>
          <w:rFonts w:ascii="Garamond" w:eastAsia="+mn-ea" w:hAnsi="Garamond" w:cs="Knockout 69 Full Liteweight"/>
          <w:kern w:val="16"/>
          <w:sz w:val="22"/>
          <w:szCs w:val="22"/>
        </w:rPr>
        <w:t xml:space="preserve">Member </w:t>
      </w:r>
      <w:r w:rsidR="00B90083" w:rsidRPr="00193EB3">
        <w:rPr>
          <w:rFonts w:ascii="Garamond" w:eastAsia="+mn-ea" w:hAnsi="Garamond" w:cs="Knockout 69 Full Liteweight"/>
          <w:kern w:val="16"/>
          <w:sz w:val="22"/>
          <w:szCs w:val="22"/>
        </w:rPr>
        <w:t xml:space="preserve">participation. </w:t>
      </w:r>
    </w:p>
    <w:p w14:paraId="66B328B4" w14:textId="699624DB" w:rsidR="00744E73" w:rsidRDefault="003D3C3A" w:rsidP="00744E73">
      <w:pPr>
        <w:pStyle w:val="BodyTextIndent2"/>
        <w:numPr>
          <w:ilvl w:val="0"/>
          <w:numId w:val="20"/>
        </w:numPr>
        <w:spacing w:after="0" w:line="240" w:lineRule="auto"/>
        <w:jc w:val="both"/>
        <w:rPr>
          <w:rFonts w:ascii="Garamond" w:hAnsi="Garamond"/>
        </w:rPr>
      </w:pPr>
      <w:bookmarkStart w:id="1" w:name="_Hlk504127095"/>
      <w:r>
        <w:rPr>
          <w:rFonts w:ascii="Garamond" w:hAnsi="Garamond"/>
        </w:rPr>
        <w:t xml:space="preserve">Be responsible for </w:t>
      </w:r>
      <w:r w:rsidR="00A07488">
        <w:rPr>
          <w:rFonts w:ascii="Garamond" w:hAnsi="Garamond"/>
        </w:rPr>
        <w:t>securing</w:t>
      </w:r>
      <w:r>
        <w:rPr>
          <w:rFonts w:ascii="Garamond" w:hAnsi="Garamond"/>
        </w:rPr>
        <w:t xml:space="preserve"> a </w:t>
      </w:r>
      <w:r w:rsidR="00744E73" w:rsidRPr="006C7E49">
        <w:rPr>
          <w:rFonts w:ascii="Garamond" w:hAnsi="Garamond"/>
        </w:rPr>
        <w:t xml:space="preserve">comprehensive year-round range of additional </w:t>
      </w:r>
      <w:r w:rsidR="00744E73">
        <w:rPr>
          <w:rFonts w:ascii="Garamond" w:hAnsi="Garamond"/>
        </w:rPr>
        <w:t>GRRC</w:t>
      </w:r>
      <w:r w:rsidR="00744E73" w:rsidRPr="006C7E49">
        <w:rPr>
          <w:rFonts w:ascii="Garamond" w:hAnsi="Garamond"/>
        </w:rPr>
        <w:t xml:space="preserve"> benefits through reciprocal and partnership deals with wider motorsport and automotive industry, as well as Goodwood’s Sponsors.</w:t>
      </w:r>
      <w:r w:rsidR="00744E73">
        <w:rPr>
          <w:rFonts w:ascii="Garamond" w:hAnsi="Garamond"/>
          <w:b/>
          <w:bCs/>
        </w:rPr>
        <w:t xml:space="preserve"> </w:t>
      </w:r>
    </w:p>
    <w:bookmarkEnd w:id="1"/>
    <w:p w14:paraId="357274BE" w14:textId="0FB15478" w:rsidR="000F3045" w:rsidRPr="00D42553" w:rsidRDefault="000F3045"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Take responsibility for ensuring that all Club information is up</w:t>
      </w:r>
      <w:r w:rsidR="00A07488">
        <w:rPr>
          <w:rFonts w:ascii="Garamond" w:eastAsia="+mn-ea" w:hAnsi="Garamond" w:cs="Knockout 69 Full Liteweight"/>
          <w:kern w:val="16"/>
          <w:sz w:val="22"/>
          <w:szCs w:val="22"/>
        </w:rPr>
        <w:t>-</w:t>
      </w:r>
      <w:r>
        <w:rPr>
          <w:rFonts w:ascii="Garamond" w:eastAsia="+mn-ea" w:hAnsi="Garamond" w:cs="Knockout 69 Full Liteweight"/>
          <w:kern w:val="16"/>
          <w:sz w:val="22"/>
          <w:szCs w:val="22"/>
        </w:rPr>
        <w:t>to</w:t>
      </w:r>
      <w:r w:rsidR="00A07488">
        <w:rPr>
          <w:rFonts w:ascii="Garamond" w:eastAsia="+mn-ea" w:hAnsi="Garamond" w:cs="Knockout 69 Full Liteweight"/>
          <w:kern w:val="16"/>
          <w:sz w:val="22"/>
          <w:szCs w:val="22"/>
        </w:rPr>
        <w:t>-</w:t>
      </w:r>
      <w:r>
        <w:rPr>
          <w:rFonts w:ascii="Garamond" w:eastAsia="+mn-ea" w:hAnsi="Garamond" w:cs="Knockout 69 Full Liteweight"/>
          <w:kern w:val="16"/>
          <w:sz w:val="22"/>
          <w:szCs w:val="22"/>
        </w:rPr>
        <w:t>date and professionally portrayed via all appropriate media channels – including the website, app, forum and others.</w:t>
      </w:r>
    </w:p>
    <w:p w14:paraId="3C904702" w14:textId="0593A32E" w:rsidR="00D42553" w:rsidRPr="00D42553" w:rsidRDefault="00D42553"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 xml:space="preserve">Be an ambassador for the GRRC both internally and externally, maintaining the highest customer service standards when communicating with Members via Telephone, Email and </w:t>
      </w:r>
      <w:r w:rsidR="00A07488">
        <w:rPr>
          <w:rFonts w:ascii="Garamond" w:eastAsia="+mn-ea" w:hAnsi="Garamond" w:cs="Knockout 69 Full Liteweight"/>
          <w:kern w:val="16"/>
          <w:sz w:val="22"/>
          <w:szCs w:val="22"/>
        </w:rPr>
        <w:t>f</w:t>
      </w:r>
      <w:r w:rsidRPr="00D42553">
        <w:rPr>
          <w:rFonts w:ascii="Garamond" w:eastAsia="+mn-ea" w:hAnsi="Garamond" w:cs="Knockout 69 Full Liteweight"/>
          <w:kern w:val="16"/>
          <w:sz w:val="22"/>
          <w:szCs w:val="22"/>
        </w:rPr>
        <w:t>ace</w:t>
      </w:r>
      <w:r w:rsidR="00A07488">
        <w:rPr>
          <w:rFonts w:ascii="Garamond" w:eastAsia="+mn-ea" w:hAnsi="Garamond" w:cs="Knockout 69 Full Liteweight"/>
          <w:kern w:val="16"/>
          <w:sz w:val="22"/>
          <w:szCs w:val="22"/>
        </w:rPr>
        <w:t>-</w:t>
      </w:r>
      <w:r w:rsidRPr="00D42553">
        <w:rPr>
          <w:rFonts w:ascii="Garamond" w:eastAsia="+mn-ea" w:hAnsi="Garamond" w:cs="Knockout 69 Full Liteweight"/>
          <w:kern w:val="16"/>
          <w:sz w:val="22"/>
          <w:szCs w:val="22"/>
        </w:rPr>
        <w:t>to</w:t>
      </w:r>
      <w:r w:rsidR="00A07488">
        <w:rPr>
          <w:rFonts w:ascii="Garamond" w:eastAsia="+mn-ea" w:hAnsi="Garamond" w:cs="Knockout 69 Full Liteweight"/>
          <w:kern w:val="16"/>
          <w:sz w:val="22"/>
          <w:szCs w:val="22"/>
        </w:rPr>
        <w:t>-f</w:t>
      </w:r>
      <w:r w:rsidRPr="00D42553">
        <w:rPr>
          <w:rFonts w:ascii="Garamond" w:eastAsia="+mn-ea" w:hAnsi="Garamond" w:cs="Knockout 69 Full Liteweight"/>
          <w:kern w:val="16"/>
          <w:sz w:val="22"/>
          <w:szCs w:val="22"/>
        </w:rPr>
        <w:t>ace.</w:t>
      </w:r>
    </w:p>
    <w:p w14:paraId="6E3FEDD6" w14:textId="3D061FF7" w:rsidR="00D42553" w:rsidRPr="00D42553" w:rsidRDefault="000F3045"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Pr>
          <w:rFonts w:ascii="Garamond" w:eastAsia="+mn-ea" w:hAnsi="Garamond" w:cs="Knockout 69 Full Liteweight"/>
          <w:kern w:val="16"/>
          <w:sz w:val="22"/>
          <w:szCs w:val="22"/>
        </w:rPr>
        <w:t xml:space="preserve">Be fully responsible </w:t>
      </w:r>
      <w:r w:rsidR="00C42F0D">
        <w:rPr>
          <w:rFonts w:ascii="Garamond" w:eastAsia="+mn-ea" w:hAnsi="Garamond" w:cs="Knockout 69 Full Liteweight"/>
          <w:kern w:val="16"/>
          <w:sz w:val="22"/>
          <w:szCs w:val="22"/>
        </w:rPr>
        <w:t xml:space="preserve">for the delivery of monthly </w:t>
      </w:r>
      <w:r w:rsidR="00D42553" w:rsidRPr="00D42553">
        <w:rPr>
          <w:rFonts w:ascii="Garamond" w:eastAsia="+mn-ea" w:hAnsi="Garamond" w:cs="Knockout 69 Full Liteweight"/>
          <w:kern w:val="16"/>
          <w:sz w:val="22"/>
          <w:szCs w:val="22"/>
        </w:rPr>
        <w:t>Member mailings and communications</w:t>
      </w:r>
      <w:r w:rsidR="00C42F0D">
        <w:rPr>
          <w:rFonts w:ascii="Garamond" w:eastAsia="+mn-ea" w:hAnsi="Garamond" w:cs="Knockout 69 Full Liteweight"/>
          <w:kern w:val="16"/>
          <w:sz w:val="22"/>
          <w:szCs w:val="22"/>
        </w:rPr>
        <w:t>, including the management of content, creative, timelines and costs</w:t>
      </w:r>
    </w:p>
    <w:p w14:paraId="259414FE" w14:textId="77777777" w:rsidR="00D42553" w:rsidRPr="00D42553" w:rsidRDefault="00D42553"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Liaise with other departments around the Estate regarding Club information, sharing news, and offers as well as building and maintaining relationships with external suppliers and stakeholders</w:t>
      </w:r>
    </w:p>
    <w:p w14:paraId="3CF61DA1" w14:textId="77777777" w:rsidR="00D42553" w:rsidRPr="00D42553" w:rsidRDefault="00D42553" w:rsidP="00D42553">
      <w:pPr>
        <w:pStyle w:val="ListParagraph"/>
        <w:numPr>
          <w:ilvl w:val="0"/>
          <w:numId w:val="20"/>
        </w:numPr>
        <w:spacing w:after="160" w:line="276" w:lineRule="auto"/>
        <w:jc w:val="both"/>
        <w:rPr>
          <w:rFonts w:ascii="Garamond" w:eastAsia="+mn-ea" w:hAnsi="Garamond" w:cs="Knockout 69 Full Liteweight"/>
          <w:kern w:val="16"/>
          <w:sz w:val="22"/>
          <w:szCs w:val="22"/>
        </w:rPr>
      </w:pPr>
      <w:r w:rsidRPr="00D42553">
        <w:rPr>
          <w:rFonts w:ascii="Garamond" w:eastAsia="+mn-ea" w:hAnsi="Garamond" w:cs="Knockout 69 Full Liteweight"/>
          <w:kern w:val="16"/>
          <w:sz w:val="22"/>
          <w:szCs w:val="22"/>
        </w:rPr>
        <w:t>Work with the GRRC team during the annual renewal and new member cycle</w:t>
      </w:r>
    </w:p>
    <w:p w14:paraId="48DB7CA9" w14:textId="382E17A2" w:rsidR="005658FD" w:rsidRPr="009B1E5A" w:rsidRDefault="00D42553" w:rsidP="009B1E5A">
      <w:pPr>
        <w:ind w:left="360"/>
        <w:jc w:val="both"/>
        <w:rPr>
          <w:rFonts w:ascii="Garamond" w:eastAsia="+mn-ea" w:hAnsi="Garamond" w:cs="Knockout 69 Full Liteweight"/>
          <w:kern w:val="16"/>
        </w:rPr>
      </w:pPr>
      <w:r w:rsidRPr="00D42553">
        <w:rPr>
          <w:rFonts w:ascii="Garamond" w:eastAsia="+mn-ea" w:hAnsi="Garamond" w:cs="Knockout 69 Full Liteweight"/>
          <w:kern w:val="16"/>
        </w:rPr>
        <w:t xml:space="preserve">This job description may not detail some lesser duties allocated to the </w:t>
      </w:r>
      <w:r w:rsidR="00193EB3">
        <w:rPr>
          <w:rFonts w:ascii="Garamond" w:eastAsia="+mn-ea" w:hAnsi="Garamond" w:cs="Knockout 69 Full Liteweight"/>
          <w:kern w:val="16"/>
        </w:rPr>
        <w:t xml:space="preserve">Membership Secretary </w:t>
      </w:r>
      <w:r w:rsidRPr="00D42553">
        <w:rPr>
          <w:rFonts w:ascii="Garamond" w:eastAsia="+mn-ea" w:hAnsi="Garamond" w:cs="Knockout 69 Full Liteweight"/>
          <w:kern w:val="16"/>
        </w:rPr>
        <w:t xml:space="preserve">role, and from time to time it is expected that there will be ad-hoc requirements from this position. </w:t>
      </w:r>
    </w:p>
    <w:p w14:paraId="6354DD8E"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49C48A32" w14:textId="77777777" w:rsidR="00996636" w:rsidRDefault="00996636" w:rsidP="00996636">
      <w:pPr>
        <w:spacing w:after="0" w:line="240" w:lineRule="auto"/>
        <w:rPr>
          <w:rFonts w:ascii="Garamond" w:hAnsi="Garamond"/>
          <w:b/>
          <w:color w:val="333333"/>
        </w:rPr>
        <w:sectPr w:rsidR="00996636" w:rsidSect="001916CB">
          <w:pgSz w:w="11906" w:h="16838"/>
          <w:pgMar w:top="709" w:right="1440" w:bottom="1440" w:left="1440" w:header="708" w:footer="708" w:gutter="0"/>
          <w:cols w:space="708"/>
          <w:rtlGutter/>
          <w:docGrid w:linePitch="360"/>
        </w:sectPr>
      </w:pPr>
    </w:p>
    <w:p w14:paraId="13F67270" w14:textId="77777777" w:rsidR="005658FD" w:rsidRDefault="005658FD" w:rsidP="005658FD">
      <w:pPr>
        <w:spacing w:after="0" w:line="240" w:lineRule="auto"/>
        <w:ind w:left="360"/>
        <w:rPr>
          <w:rFonts w:ascii="Garamond" w:hAnsi="Garamond"/>
        </w:rPr>
      </w:pPr>
    </w:p>
    <w:p w14:paraId="7090F718" w14:textId="77777777" w:rsidR="005B77E3" w:rsidRDefault="005B77E3" w:rsidP="005658FD">
      <w:pPr>
        <w:numPr>
          <w:ilvl w:val="0"/>
          <w:numId w:val="4"/>
        </w:numPr>
        <w:spacing w:after="0" w:line="240" w:lineRule="auto"/>
        <w:rPr>
          <w:rFonts w:ascii="Garamond" w:hAnsi="Garamond"/>
        </w:rPr>
        <w:sectPr w:rsidR="005B77E3" w:rsidSect="00996636">
          <w:type w:val="continuous"/>
          <w:pgSz w:w="11906" w:h="16838"/>
          <w:pgMar w:top="851" w:right="1440" w:bottom="1440" w:left="1843" w:header="708" w:footer="708" w:gutter="0"/>
          <w:cols w:num="2" w:space="708"/>
          <w:rtlGutter/>
          <w:docGrid w:linePitch="360"/>
        </w:sectPr>
      </w:pPr>
    </w:p>
    <w:p w14:paraId="04644DB5"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1705C125"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52CF583F"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77793E60"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015AF2BF"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191F4542" w14:textId="77777777" w:rsidR="005658FD" w:rsidRPr="005B77E3" w:rsidRDefault="005658FD" w:rsidP="005B77E3">
      <w:pPr>
        <w:numPr>
          <w:ilvl w:val="0"/>
          <w:numId w:val="4"/>
        </w:numPr>
        <w:spacing w:after="0" w:line="240" w:lineRule="auto"/>
        <w:rPr>
          <w:rFonts w:ascii="Garamond" w:hAnsi="Garamond"/>
        </w:rPr>
      </w:pPr>
      <w:r>
        <w:rPr>
          <w:rFonts w:ascii="Garamond" w:hAnsi="Garamond"/>
        </w:rPr>
        <w:t>Take responsibility for yourself</w:t>
      </w:r>
    </w:p>
    <w:p w14:paraId="5FB0AD79"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17FBDEA7" w14:textId="77777777" w:rsidR="005B77E3" w:rsidRDefault="005B77E3" w:rsidP="005658FD">
      <w:pPr>
        <w:numPr>
          <w:ilvl w:val="0"/>
          <w:numId w:val="4"/>
        </w:numPr>
        <w:spacing w:after="0" w:line="240" w:lineRule="auto"/>
        <w:rPr>
          <w:rFonts w:ascii="Garamond" w:hAnsi="Garamond"/>
        </w:rPr>
      </w:pPr>
      <w:r>
        <w:rPr>
          <w:rFonts w:ascii="Garamond" w:hAnsi="Garamond"/>
        </w:rPr>
        <w:t>Broad commercial awareness</w:t>
      </w:r>
    </w:p>
    <w:p w14:paraId="349966D0" w14:textId="77777777" w:rsidR="005B77E3" w:rsidRPr="005B77E3" w:rsidRDefault="005658FD" w:rsidP="00996636">
      <w:pPr>
        <w:numPr>
          <w:ilvl w:val="0"/>
          <w:numId w:val="4"/>
        </w:numPr>
        <w:spacing w:after="0" w:line="240" w:lineRule="auto"/>
        <w:rPr>
          <w:rFonts w:ascii="Garamond" w:hAnsi="Garamond"/>
        </w:rPr>
        <w:sectPr w:rsidR="005B77E3" w:rsidRPr="005B77E3" w:rsidSect="005B77E3">
          <w:type w:val="continuous"/>
          <w:pgSz w:w="11906" w:h="16838"/>
          <w:pgMar w:top="851" w:right="1440" w:bottom="1440" w:left="1843" w:header="708" w:footer="708" w:gutter="0"/>
          <w:cols w:num="2" w:space="708"/>
          <w:rtlGutter/>
          <w:docGrid w:linePitch="360"/>
        </w:sectPr>
      </w:pPr>
      <w:r>
        <w:rPr>
          <w:rFonts w:ascii="Garamond" w:hAnsi="Garamond"/>
        </w:rPr>
        <w:t>A sense of fu</w:t>
      </w:r>
      <w:r w:rsidR="009B1E5A">
        <w:rPr>
          <w:rFonts w:ascii="Garamond" w:hAnsi="Garamond"/>
        </w:rPr>
        <w:t>n</w:t>
      </w:r>
    </w:p>
    <w:p w14:paraId="7C0A119A" w14:textId="77777777" w:rsidR="005B77E3" w:rsidRDefault="005B77E3" w:rsidP="00996636">
      <w:pPr>
        <w:spacing w:after="0" w:line="240" w:lineRule="auto"/>
        <w:rPr>
          <w:rFonts w:ascii="Garamond" w:hAnsi="Garamond"/>
        </w:rPr>
        <w:sectPr w:rsidR="005B77E3" w:rsidSect="00996636">
          <w:type w:val="continuous"/>
          <w:pgSz w:w="11906" w:h="16838"/>
          <w:pgMar w:top="851" w:right="1440" w:bottom="1440" w:left="1843" w:header="708" w:footer="708" w:gutter="0"/>
          <w:cols w:num="2" w:space="708"/>
          <w:rtlGutter/>
          <w:docGrid w:linePitch="360"/>
        </w:sectPr>
      </w:pPr>
    </w:p>
    <w:p w14:paraId="29522B32" w14:textId="77777777" w:rsidR="005658FD" w:rsidRDefault="005658FD" w:rsidP="00996636">
      <w:pPr>
        <w:spacing w:after="0" w:line="240" w:lineRule="auto"/>
        <w:rPr>
          <w:rFonts w:ascii="Garamond" w:hAnsi="Garamond"/>
        </w:rPr>
        <w:sectPr w:rsidR="005658FD" w:rsidSect="009B1E5A">
          <w:type w:val="continuous"/>
          <w:pgSz w:w="11906" w:h="16838"/>
          <w:pgMar w:top="851" w:right="1440" w:bottom="1440" w:left="1843" w:header="709" w:footer="709" w:gutter="0"/>
          <w:cols w:num="2" w:space="708"/>
          <w:docGrid w:linePitch="360"/>
        </w:sectPr>
      </w:pPr>
    </w:p>
    <w:p w14:paraId="504FE685" w14:textId="77777777" w:rsidR="00996636"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244B4F7D" w14:textId="77777777" w:rsidR="00996636" w:rsidRDefault="00996636" w:rsidP="00996636">
      <w:pPr>
        <w:spacing w:after="0" w:line="240" w:lineRule="auto"/>
        <w:rPr>
          <w:rFonts w:ascii="Garamond" w:hAnsi="Garamond"/>
          <w:b/>
        </w:rPr>
      </w:pPr>
    </w:p>
    <w:p w14:paraId="783539B6" w14:textId="77777777" w:rsidR="00E91FAB" w:rsidRDefault="00E91FAB" w:rsidP="00144198">
      <w:pPr>
        <w:pStyle w:val="ListParagraph"/>
        <w:numPr>
          <w:ilvl w:val="0"/>
          <w:numId w:val="18"/>
        </w:numPr>
        <w:rPr>
          <w:rFonts w:ascii="Garamond" w:hAnsi="Garamond"/>
          <w:sz w:val="22"/>
        </w:rPr>
        <w:sectPr w:rsidR="00E91FAB" w:rsidSect="00996636">
          <w:type w:val="continuous"/>
          <w:pgSz w:w="11906" w:h="16838"/>
          <w:pgMar w:top="851" w:right="1440" w:bottom="1440" w:left="1843" w:header="708" w:footer="708" w:gutter="0"/>
          <w:cols w:space="708"/>
          <w:rtlGutter/>
          <w:docGrid w:linePitch="360"/>
        </w:sectPr>
      </w:pPr>
    </w:p>
    <w:p w14:paraId="2CF3EA03" w14:textId="5A18CE88" w:rsidR="00144198" w:rsidRDefault="00E91FAB" w:rsidP="00144198">
      <w:pPr>
        <w:pStyle w:val="ListParagraph"/>
        <w:numPr>
          <w:ilvl w:val="0"/>
          <w:numId w:val="18"/>
        </w:numPr>
        <w:rPr>
          <w:rFonts w:ascii="Garamond" w:hAnsi="Garamond"/>
          <w:sz w:val="22"/>
        </w:rPr>
      </w:pPr>
      <w:r>
        <w:rPr>
          <w:rFonts w:ascii="Garamond" w:hAnsi="Garamond"/>
          <w:sz w:val="22"/>
        </w:rPr>
        <w:t>Experience (or degree)</w:t>
      </w:r>
      <w:r w:rsidR="00144198">
        <w:rPr>
          <w:rFonts w:ascii="Garamond" w:hAnsi="Garamond"/>
          <w:sz w:val="22"/>
        </w:rPr>
        <w:t xml:space="preserve"> within </w:t>
      </w:r>
      <w:r w:rsidR="006C67B2">
        <w:rPr>
          <w:rFonts w:ascii="Garamond" w:hAnsi="Garamond"/>
          <w:sz w:val="22"/>
        </w:rPr>
        <w:t>event industry</w:t>
      </w:r>
      <w:r w:rsidR="00144198">
        <w:rPr>
          <w:rFonts w:ascii="Garamond" w:hAnsi="Garamond"/>
          <w:sz w:val="22"/>
        </w:rPr>
        <w:t xml:space="preserve"> </w:t>
      </w:r>
    </w:p>
    <w:p w14:paraId="04B82DA6" w14:textId="6315C726" w:rsidR="003568A8" w:rsidRDefault="003568A8" w:rsidP="00144198">
      <w:pPr>
        <w:pStyle w:val="ListParagraph"/>
        <w:numPr>
          <w:ilvl w:val="0"/>
          <w:numId w:val="18"/>
        </w:numPr>
        <w:rPr>
          <w:rFonts w:ascii="Garamond" w:hAnsi="Garamond"/>
          <w:sz w:val="22"/>
        </w:rPr>
      </w:pPr>
      <w:r>
        <w:rPr>
          <w:rFonts w:ascii="Garamond" w:hAnsi="Garamond"/>
          <w:sz w:val="22"/>
        </w:rPr>
        <w:t>Proven people management skills</w:t>
      </w:r>
    </w:p>
    <w:p w14:paraId="5585E195" w14:textId="18B927B9" w:rsidR="003568A8" w:rsidRDefault="003568A8" w:rsidP="00144198">
      <w:pPr>
        <w:pStyle w:val="ListParagraph"/>
        <w:numPr>
          <w:ilvl w:val="0"/>
          <w:numId w:val="18"/>
        </w:numPr>
        <w:rPr>
          <w:rFonts w:ascii="Garamond" w:hAnsi="Garamond"/>
          <w:sz w:val="22"/>
        </w:rPr>
      </w:pPr>
      <w:r>
        <w:rPr>
          <w:rFonts w:ascii="Garamond" w:hAnsi="Garamond"/>
          <w:sz w:val="22"/>
        </w:rPr>
        <w:t>Previous budgeting and/or revenue management responsibility</w:t>
      </w:r>
    </w:p>
    <w:p w14:paraId="24654856" w14:textId="77777777" w:rsidR="00E91FAB" w:rsidRDefault="00E91FAB" w:rsidP="00144198">
      <w:pPr>
        <w:pStyle w:val="ListParagraph"/>
        <w:numPr>
          <w:ilvl w:val="0"/>
          <w:numId w:val="18"/>
        </w:numPr>
        <w:rPr>
          <w:rFonts w:ascii="Garamond" w:hAnsi="Garamond"/>
          <w:sz w:val="22"/>
        </w:rPr>
      </w:pPr>
      <w:r>
        <w:rPr>
          <w:rFonts w:ascii="Garamond" w:hAnsi="Garamond"/>
          <w:sz w:val="22"/>
        </w:rPr>
        <w:t>Excellent organisational skills</w:t>
      </w:r>
    </w:p>
    <w:p w14:paraId="5C94DD83" w14:textId="77777777" w:rsidR="00E91FAB" w:rsidRDefault="00E91FAB" w:rsidP="00144198">
      <w:pPr>
        <w:pStyle w:val="ListParagraph"/>
        <w:numPr>
          <w:ilvl w:val="0"/>
          <w:numId w:val="18"/>
        </w:numPr>
        <w:rPr>
          <w:rFonts w:ascii="Garamond" w:hAnsi="Garamond"/>
          <w:sz w:val="22"/>
        </w:rPr>
      </w:pPr>
      <w:r>
        <w:rPr>
          <w:rFonts w:ascii="Garamond" w:hAnsi="Garamond"/>
          <w:sz w:val="22"/>
        </w:rPr>
        <w:t>Efficient working practises</w:t>
      </w:r>
    </w:p>
    <w:p w14:paraId="233241F3" w14:textId="4625432E" w:rsidR="003568A8" w:rsidRPr="003568A8" w:rsidRDefault="00E91FAB" w:rsidP="003568A8">
      <w:pPr>
        <w:pStyle w:val="ListParagraph"/>
        <w:numPr>
          <w:ilvl w:val="0"/>
          <w:numId w:val="18"/>
        </w:numPr>
        <w:rPr>
          <w:rFonts w:ascii="Garamond" w:hAnsi="Garamond"/>
          <w:sz w:val="22"/>
        </w:rPr>
      </w:pPr>
      <w:r>
        <w:rPr>
          <w:rFonts w:ascii="Garamond" w:hAnsi="Garamond"/>
          <w:sz w:val="22"/>
        </w:rPr>
        <w:t>Knowledge of all Microsoft Office programmes</w:t>
      </w:r>
    </w:p>
    <w:p w14:paraId="74B01792" w14:textId="7A41A98A" w:rsidR="003568A8" w:rsidRDefault="003568A8" w:rsidP="003568A8">
      <w:pPr>
        <w:pStyle w:val="ListParagraph"/>
        <w:numPr>
          <w:ilvl w:val="0"/>
          <w:numId w:val="18"/>
        </w:numPr>
        <w:rPr>
          <w:rFonts w:ascii="Garamond" w:hAnsi="Garamond"/>
          <w:sz w:val="22"/>
        </w:rPr>
      </w:pPr>
      <w:r>
        <w:rPr>
          <w:rFonts w:ascii="Garamond" w:hAnsi="Garamond"/>
          <w:sz w:val="22"/>
        </w:rPr>
        <w:t>Commercial management skills</w:t>
      </w:r>
    </w:p>
    <w:p w14:paraId="694E6BC2" w14:textId="0FA1A2DC" w:rsidR="003568A8" w:rsidRDefault="003568A8" w:rsidP="003568A8">
      <w:pPr>
        <w:pStyle w:val="ListParagraph"/>
        <w:numPr>
          <w:ilvl w:val="0"/>
          <w:numId w:val="18"/>
        </w:numPr>
        <w:rPr>
          <w:rFonts w:ascii="Garamond" w:hAnsi="Garamond"/>
          <w:sz w:val="22"/>
        </w:rPr>
      </w:pPr>
      <w:r>
        <w:rPr>
          <w:rFonts w:ascii="Garamond" w:hAnsi="Garamond"/>
          <w:sz w:val="22"/>
        </w:rPr>
        <w:t>Stakeholder management skills</w:t>
      </w:r>
    </w:p>
    <w:p w14:paraId="45C02468" w14:textId="228527A3" w:rsidR="00E91FAB" w:rsidRPr="003568A8" w:rsidRDefault="00E91FAB" w:rsidP="003568A8">
      <w:pPr>
        <w:pStyle w:val="ListParagraph"/>
        <w:numPr>
          <w:ilvl w:val="0"/>
          <w:numId w:val="18"/>
        </w:numPr>
        <w:rPr>
          <w:rFonts w:ascii="Garamond" w:hAnsi="Garamond"/>
          <w:sz w:val="22"/>
        </w:rPr>
      </w:pPr>
      <w:r w:rsidRPr="003568A8">
        <w:rPr>
          <w:rFonts w:ascii="Garamond" w:hAnsi="Garamond"/>
          <w:sz w:val="22"/>
        </w:rPr>
        <w:t>A flexible approach to work which can be adapted to meet the needs of the business</w:t>
      </w:r>
    </w:p>
    <w:p w14:paraId="77417887" w14:textId="77777777" w:rsidR="00E91FAB" w:rsidRDefault="00E91FAB" w:rsidP="00144198">
      <w:pPr>
        <w:pStyle w:val="ListParagraph"/>
        <w:numPr>
          <w:ilvl w:val="0"/>
          <w:numId w:val="18"/>
        </w:numPr>
        <w:rPr>
          <w:rFonts w:ascii="Garamond" w:hAnsi="Garamond"/>
          <w:sz w:val="22"/>
        </w:rPr>
      </w:pPr>
      <w:r>
        <w:rPr>
          <w:rFonts w:ascii="Garamond" w:hAnsi="Garamond"/>
          <w:sz w:val="22"/>
        </w:rPr>
        <w:lastRenderedPageBreak/>
        <w:t>Have access to their own transport and live within a reasonable commuting distance of the Goodwood Motor Circuit</w:t>
      </w:r>
    </w:p>
    <w:p w14:paraId="645D100B" w14:textId="77777777" w:rsidR="00E91FAB" w:rsidRPr="003568A8" w:rsidRDefault="00E91FAB" w:rsidP="00996636">
      <w:pPr>
        <w:pStyle w:val="ListParagraph"/>
        <w:numPr>
          <w:ilvl w:val="0"/>
          <w:numId w:val="18"/>
        </w:numPr>
        <w:rPr>
          <w:rFonts w:ascii="Garamond" w:hAnsi="Garamond"/>
          <w:sz w:val="22"/>
        </w:rPr>
        <w:sectPr w:rsidR="00E91FAB" w:rsidRPr="003568A8" w:rsidSect="00E91FAB">
          <w:type w:val="continuous"/>
          <w:pgSz w:w="11906" w:h="16838"/>
          <w:pgMar w:top="851" w:right="1440" w:bottom="1440" w:left="1843" w:header="708" w:footer="708" w:gutter="0"/>
          <w:cols w:num="2" w:space="708"/>
          <w:rtlGutter/>
          <w:docGrid w:linePitch="360"/>
        </w:sectPr>
      </w:pPr>
    </w:p>
    <w:p w14:paraId="2220A2DD" w14:textId="77777777" w:rsidR="00097D67" w:rsidRPr="00996636" w:rsidRDefault="00097D67" w:rsidP="001916CB">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mn-ea">
    <w:panose1 w:val="00000000000000000000"/>
    <w:charset w:val="00"/>
    <w:family w:val="roman"/>
    <w:notTrueType/>
    <w:pitch w:val="default"/>
  </w:font>
  <w:font w:name="Knockout 69 Full Liteweight">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A17B19"/>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53746"/>
    <w:multiLevelType w:val="hybridMultilevel"/>
    <w:tmpl w:val="BBAA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2C3C09"/>
    <w:multiLevelType w:val="hybridMultilevel"/>
    <w:tmpl w:val="B4A6B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
  </w:num>
  <w:num w:numId="4">
    <w:abstractNumId w:val="7"/>
  </w:num>
  <w:num w:numId="5">
    <w:abstractNumId w:val="13"/>
  </w:num>
  <w:num w:numId="6">
    <w:abstractNumId w:val="11"/>
  </w:num>
  <w:num w:numId="7">
    <w:abstractNumId w:val="3"/>
  </w:num>
  <w:num w:numId="8">
    <w:abstractNumId w:val="6"/>
  </w:num>
  <w:num w:numId="9">
    <w:abstractNumId w:val="0"/>
  </w:num>
  <w:num w:numId="10">
    <w:abstractNumId w:val="10"/>
  </w:num>
  <w:num w:numId="11">
    <w:abstractNumId w:val="17"/>
  </w:num>
  <w:num w:numId="12">
    <w:abstractNumId w:val="4"/>
  </w:num>
  <w:num w:numId="13">
    <w:abstractNumId w:val="9"/>
  </w:num>
  <w:num w:numId="14">
    <w:abstractNumId w:val="1"/>
  </w:num>
  <w:num w:numId="15">
    <w:abstractNumId w:val="8"/>
  </w:num>
  <w:num w:numId="16">
    <w:abstractNumId w:val="5"/>
  </w:num>
  <w:num w:numId="17">
    <w:abstractNumId w:val="18"/>
  </w:num>
  <w:num w:numId="18">
    <w:abstractNumId w:val="16"/>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546E1"/>
    <w:rsid w:val="0007684A"/>
    <w:rsid w:val="00097D67"/>
    <w:rsid w:val="000F3045"/>
    <w:rsid w:val="000F7CEA"/>
    <w:rsid w:val="00112564"/>
    <w:rsid w:val="001175C9"/>
    <w:rsid w:val="00144198"/>
    <w:rsid w:val="00172C2A"/>
    <w:rsid w:val="00177A8D"/>
    <w:rsid w:val="001916CB"/>
    <w:rsid w:val="00193EB3"/>
    <w:rsid w:val="00194A99"/>
    <w:rsid w:val="001D14FD"/>
    <w:rsid w:val="001F6E18"/>
    <w:rsid w:val="00211DFA"/>
    <w:rsid w:val="002233A4"/>
    <w:rsid w:val="002807F3"/>
    <w:rsid w:val="00284420"/>
    <w:rsid w:val="00286199"/>
    <w:rsid w:val="002C62B5"/>
    <w:rsid w:val="002E00A6"/>
    <w:rsid w:val="002F3276"/>
    <w:rsid w:val="002F5072"/>
    <w:rsid w:val="003354B4"/>
    <w:rsid w:val="00344C4E"/>
    <w:rsid w:val="003462D1"/>
    <w:rsid w:val="00353537"/>
    <w:rsid w:val="003568A8"/>
    <w:rsid w:val="003D3C3A"/>
    <w:rsid w:val="003D7B04"/>
    <w:rsid w:val="003F29E4"/>
    <w:rsid w:val="003F6A0B"/>
    <w:rsid w:val="00477841"/>
    <w:rsid w:val="00491B01"/>
    <w:rsid w:val="005658FD"/>
    <w:rsid w:val="00574034"/>
    <w:rsid w:val="00594D2F"/>
    <w:rsid w:val="0059728C"/>
    <w:rsid w:val="005A6B3C"/>
    <w:rsid w:val="005A7C44"/>
    <w:rsid w:val="005B1BEC"/>
    <w:rsid w:val="005B77E3"/>
    <w:rsid w:val="005E7E4F"/>
    <w:rsid w:val="0062513F"/>
    <w:rsid w:val="0065304B"/>
    <w:rsid w:val="006752C9"/>
    <w:rsid w:val="00682152"/>
    <w:rsid w:val="006B1721"/>
    <w:rsid w:val="006C67B2"/>
    <w:rsid w:val="00744E73"/>
    <w:rsid w:val="00755871"/>
    <w:rsid w:val="007A1AF6"/>
    <w:rsid w:val="008125FC"/>
    <w:rsid w:val="00835969"/>
    <w:rsid w:val="00843B67"/>
    <w:rsid w:val="008611E6"/>
    <w:rsid w:val="00867465"/>
    <w:rsid w:val="00876F59"/>
    <w:rsid w:val="00877F3D"/>
    <w:rsid w:val="00882EE7"/>
    <w:rsid w:val="00895D52"/>
    <w:rsid w:val="009047A2"/>
    <w:rsid w:val="009840B7"/>
    <w:rsid w:val="009842B4"/>
    <w:rsid w:val="00992E2B"/>
    <w:rsid w:val="00995E02"/>
    <w:rsid w:val="00996636"/>
    <w:rsid w:val="009968D9"/>
    <w:rsid w:val="009A7D45"/>
    <w:rsid w:val="009B1E5A"/>
    <w:rsid w:val="009C2C4E"/>
    <w:rsid w:val="009E4E14"/>
    <w:rsid w:val="009F5B1F"/>
    <w:rsid w:val="00A05FF7"/>
    <w:rsid w:val="00A07488"/>
    <w:rsid w:val="00A357C7"/>
    <w:rsid w:val="00A37E70"/>
    <w:rsid w:val="00A666B2"/>
    <w:rsid w:val="00A869DC"/>
    <w:rsid w:val="00AA4654"/>
    <w:rsid w:val="00AC19BF"/>
    <w:rsid w:val="00AE1B7A"/>
    <w:rsid w:val="00B34B2E"/>
    <w:rsid w:val="00B8452D"/>
    <w:rsid w:val="00B90083"/>
    <w:rsid w:val="00BF707E"/>
    <w:rsid w:val="00C4006A"/>
    <w:rsid w:val="00C42F0D"/>
    <w:rsid w:val="00CD41C1"/>
    <w:rsid w:val="00CF28A0"/>
    <w:rsid w:val="00CF5A97"/>
    <w:rsid w:val="00D1072F"/>
    <w:rsid w:val="00D4189B"/>
    <w:rsid w:val="00D42553"/>
    <w:rsid w:val="00D46CF7"/>
    <w:rsid w:val="00D553BA"/>
    <w:rsid w:val="00D91BF4"/>
    <w:rsid w:val="00D93D20"/>
    <w:rsid w:val="00DA7499"/>
    <w:rsid w:val="00DB2E98"/>
    <w:rsid w:val="00DC5D2F"/>
    <w:rsid w:val="00DD44C5"/>
    <w:rsid w:val="00DE1786"/>
    <w:rsid w:val="00DF2C6E"/>
    <w:rsid w:val="00E82E8D"/>
    <w:rsid w:val="00E87793"/>
    <w:rsid w:val="00E91FAB"/>
    <w:rsid w:val="00EB798E"/>
    <w:rsid w:val="00F2570B"/>
    <w:rsid w:val="00F31654"/>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2BAC"/>
  <w15:docId w15:val="{E86FEA80-6810-4CE9-9631-E503156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34"/>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90083"/>
    <w:pPr>
      <w:spacing w:after="120" w:line="480" w:lineRule="auto"/>
      <w:ind w:left="283"/>
    </w:pPr>
  </w:style>
  <w:style w:type="character" w:customStyle="1" w:styleId="BodyTextIndent2Char">
    <w:name w:val="Body Text Indent 2 Char"/>
    <w:basedOn w:val="DefaultParagraphFont"/>
    <w:link w:val="BodyTextIndent2"/>
    <w:uiPriority w:val="99"/>
    <w:rsid w:val="00B9008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2019-06-28T08:02:00Z</cp:lastPrinted>
  <dcterms:created xsi:type="dcterms:W3CDTF">2019-06-28T09:00:00Z</dcterms:created>
  <dcterms:modified xsi:type="dcterms:W3CDTF">2019-06-28T09:00:00Z</dcterms:modified>
</cp:coreProperties>
</file>